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  <w:jc w:val="center"/>
      </w:pPr>
      <w:r>
        <w:rPr>
          <w:rFonts w:ascii="Arial" w:hAnsi="Arial" w:eastAsia="黑体"/>
          <w:b/>
          <w:sz w:val="44"/>
        </w:rPr>
        <w:t>授权委托书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</w:r>
    </w:p>
    <w:p>
      <w:pPr>
        <w:spacing w:line="520" w:lineRule="exact"/>
      </w:pPr>
      <w:r>
        <w:rPr>
          <w:rFonts w:ascii="Times New Roman" w:hAnsi="Times New Roman" w:eastAsia="宋体"/>
          <w:b w:val="0"/>
          <w:sz w:val="22"/>
        </w:rPr>
        <w:t>委托人：________    身份证号：________</w:t>
      </w:r>
    </w:p>
    <w:p>
      <w:pPr>
        <w:spacing w:line="520" w:lineRule="exact"/>
      </w:pPr>
      <w:r>
        <w:rPr>
          <w:rFonts w:ascii="Times New Roman" w:hAnsi="Times New Roman" w:eastAsia="宋体"/>
          <w:b w:val="0"/>
          <w:sz w:val="22"/>
        </w:rPr>
        <w:t>受托人：________    身份证号：________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委托人因________（事由），特委托受托人作为委托人的代理人，代理权限如下：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代理权限：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□ 一般代理：代为参加诉讼、提交证据材料、参与调解、签收法律文书等。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□ 特别授权：代为承认、放弃、变更诉讼请求，进行和解，提起反诉或上诉，代为申请执行等。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代理期限：自____年__月__日起至____年__月__日止。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委托人声明：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本人以上填写内容均为真实自愿。受托人在代理权限内的代理行为产生的法律后果由委托人承担。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委托人（签名）：________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受托人（签名）：________</w:t>
      </w:r>
    </w:p>
    <w:p>
      <w:pPr>
        <w:spacing w:line="520" w:lineRule="exact"/>
      </w:pPr>
      <w:r>
        <w:rPr>
          <w:rFonts w:ascii="Times New Roman" w:hAnsi="Times New Roman" w:eastAsia="宋体"/>
          <w:b w:val="0"/>
          <w:sz w:val="22"/>
        </w:rPr>
        <w:t>日期：____年__月__日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